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DAD4D" w14:textId="77777777" w:rsidR="00725D4A" w:rsidRDefault="00000000">
      <w:pPr>
        <w:pStyle w:val="Tijeloteksta"/>
        <w:ind w:left="1040"/>
        <w:rPr>
          <w:sz w:val="20"/>
        </w:rPr>
      </w:pPr>
      <w:r>
        <w:rPr>
          <w:noProof/>
          <w:sz w:val="20"/>
        </w:rPr>
        <w:drawing>
          <wp:inline distT="0" distB="0" distL="0" distR="0" wp14:anchorId="14879D31" wp14:editId="31A62E81">
            <wp:extent cx="472336" cy="573214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336" cy="57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E45E1" w14:textId="77777777" w:rsidR="00725D4A" w:rsidRDefault="00000000">
      <w:pPr>
        <w:spacing w:before="27"/>
        <w:ind w:left="321" w:right="5742" w:hanging="180"/>
        <w:rPr>
          <w:b/>
          <w:sz w:val="24"/>
        </w:rPr>
      </w:pPr>
      <w:r>
        <w:rPr>
          <w:spacing w:val="-2"/>
          <w:sz w:val="24"/>
        </w:rPr>
        <w:t>REPUBLIKA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HRVATSKA </w:t>
      </w:r>
      <w:r>
        <w:rPr>
          <w:sz w:val="24"/>
        </w:rPr>
        <w:t xml:space="preserve">ISTARSKA ŽUPANIJA </w:t>
      </w:r>
      <w:r>
        <w:rPr>
          <w:b/>
          <w:sz w:val="24"/>
        </w:rPr>
        <w:t>OPĆINA LANIŠĆE</w:t>
      </w:r>
    </w:p>
    <w:p w14:paraId="019B9997" w14:textId="77777777" w:rsidR="00725D4A" w:rsidRDefault="00000000">
      <w:pPr>
        <w:pStyle w:val="Tijeloteksta"/>
        <w:spacing w:before="1"/>
        <w:ind w:left="561"/>
      </w:pPr>
      <w:r>
        <w:t>Općinsko</w:t>
      </w:r>
      <w:r>
        <w:rPr>
          <w:spacing w:val="-9"/>
        </w:rPr>
        <w:t xml:space="preserve"> </w:t>
      </w:r>
      <w:r>
        <w:rPr>
          <w:spacing w:val="-2"/>
        </w:rPr>
        <w:t>vijeće</w:t>
      </w:r>
    </w:p>
    <w:p w14:paraId="495FE8F5" w14:textId="77777777" w:rsidR="00725D4A" w:rsidRDefault="00000000">
      <w:pPr>
        <w:pStyle w:val="Tijeloteksta"/>
        <w:spacing w:before="276"/>
        <w:ind w:left="167" w:right="5742"/>
      </w:pPr>
      <w:r>
        <w:t xml:space="preserve">KLASA: 400-01/25-01/03 </w:t>
      </w:r>
      <w:r>
        <w:rPr>
          <w:spacing w:val="-2"/>
        </w:rPr>
        <w:t>URBROJ: 2163-23-01/02-25-17</w:t>
      </w:r>
    </w:p>
    <w:p w14:paraId="7F78D432" w14:textId="77777777" w:rsidR="00725D4A" w:rsidRDefault="00000000">
      <w:pPr>
        <w:pStyle w:val="Tijeloteksta"/>
        <w:ind w:left="167"/>
      </w:pPr>
      <w:r>
        <w:t>Lanišće,</w:t>
      </w:r>
      <w:r>
        <w:rPr>
          <w:spacing w:val="-11"/>
        </w:rPr>
        <w:t xml:space="preserve"> </w:t>
      </w:r>
      <w:r>
        <w:t>15.</w:t>
      </w:r>
      <w:r>
        <w:rPr>
          <w:spacing w:val="-8"/>
        </w:rPr>
        <w:t xml:space="preserve"> </w:t>
      </w:r>
      <w:r>
        <w:t>prosinac</w:t>
      </w:r>
      <w:r>
        <w:rPr>
          <w:spacing w:val="-9"/>
        </w:rPr>
        <w:t xml:space="preserve"> </w:t>
      </w:r>
      <w:r>
        <w:rPr>
          <w:spacing w:val="-2"/>
        </w:rPr>
        <w:t>2025.</w:t>
      </w:r>
    </w:p>
    <w:p w14:paraId="59717B9F" w14:textId="77777777" w:rsidR="00725D4A" w:rsidRDefault="00725D4A">
      <w:pPr>
        <w:pStyle w:val="Tijeloteksta"/>
      </w:pPr>
    </w:p>
    <w:p w14:paraId="71A06D88" w14:textId="77777777" w:rsidR="00725D4A" w:rsidRDefault="00000000">
      <w:pPr>
        <w:pStyle w:val="Tijeloteksta"/>
        <w:ind w:left="141" w:right="130"/>
        <w:jc w:val="both"/>
      </w:pPr>
      <w:r>
        <w:t>Temeljem članka 49. stavka 4. Zakona o poljoprivrednom zemljištu („Narodne novine“ broj 20/18.,</w:t>
      </w:r>
      <w:r>
        <w:rPr>
          <w:spacing w:val="-11"/>
        </w:rPr>
        <w:t xml:space="preserve"> </w:t>
      </w:r>
      <w:r>
        <w:t>115/18.,</w:t>
      </w:r>
      <w:r>
        <w:rPr>
          <w:spacing w:val="-11"/>
        </w:rPr>
        <w:t xml:space="preserve"> </w:t>
      </w:r>
      <w:r>
        <w:t>98/19.,</w:t>
      </w:r>
      <w:r>
        <w:rPr>
          <w:spacing w:val="-11"/>
        </w:rPr>
        <w:t xml:space="preserve"> </w:t>
      </w:r>
      <w:r>
        <w:t>57/22.)</w:t>
      </w:r>
      <w:r>
        <w:rPr>
          <w:spacing w:val="-11"/>
        </w:rPr>
        <w:t xml:space="preserve"> </w:t>
      </w:r>
      <w:r>
        <w:t>te</w:t>
      </w:r>
      <w:r>
        <w:rPr>
          <w:spacing w:val="-8"/>
        </w:rPr>
        <w:t xml:space="preserve"> </w:t>
      </w:r>
      <w:r>
        <w:t>članka</w:t>
      </w:r>
      <w:r>
        <w:rPr>
          <w:spacing w:val="-13"/>
        </w:rPr>
        <w:t xml:space="preserve"> </w:t>
      </w:r>
      <w:r>
        <w:t>41.</w:t>
      </w:r>
      <w:r>
        <w:rPr>
          <w:spacing w:val="-11"/>
        </w:rPr>
        <w:t xml:space="preserve"> </w:t>
      </w:r>
      <w:r>
        <w:t>Statuta</w:t>
      </w:r>
      <w:r>
        <w:rPr>
          <w:spacing w:val="-10"/>
        </w:rPr>
        <w:t xml:space="preserve"> </w:t>
      </w:r>
      <w:r>
        <w:t>Općine</w:t>
      </w:r>
      <w:r>
        <w:rPr>
          <w:spacing w:val="-8"/>
        </w:rPr>
        <w:t xml:space="preserve"> </w:t>
      </w:r>
      <w:r>
        <w:t>Lanišće</w:t>
      </w:r>
      <w:r>
        <w:rPr>
          <w:spacing w:val="-10"/>
        </w:rPr>
        <w:t xml:space="preserve"> </w:t>
      </w:r>
      <w:r>
        <w:t>(„Službene</w:t>
      </w:r>
      <w:r>
        <w:rPr>
          <w:spacing w:val="40"/>
        </w:rPr>
        <w:t xml:space="preserve"> </w:t>
      </w:r>
      <w:r>
        <w:t>novine</w:t>
      </w:r>
      <w:r>
        <w:rPr>
          <w:spacing w:val="24"/>
        </w:rPr>
        <w:t xml:space="preserve"> </w:t>
      </w:r>
      <w:r>
        <w:t>općine Lanišće“ broj 6/17 i „Službene novine Istarske županije“ broj 9/18., 7/21., 20/21.</w:t>
      </w:r>
      <w:r>
        <w:rPr>
          <w:spacing w:val="-9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22/21.), Općinsko vijeće Općine Lanišće na sjednici održanoj dana 15. prosinca 2025.</w:t>
      </w:r>
      <w:r>
        <w:rPr>
          <w:spacing w:val="40"/>
        </w:rPr>
        <w:t xml:space="preserve"> </w:t>
      </w:r>
      <w:r>
        <w:t>godine</w:t>
      </w:r>
      <w:r>
        <w:rPr>
          <w:spacing w:val="-9"/>
        </w:rPr>
        <w:t xml:space="preserve"> </w:t>
      </w:r>
      <w:r>
        <w:t>donosi</w:t>
      </w:r>
    </w:p>
    <w:p w14:paraId="3296F464" w14:textId="77777777" w:rsidR="00725D4A" w:rsidRDefault="00725D4A">
      <w:pPr>
        <w:pStyle w:val="Tijeloteksta"/>
        <w:spacing w:before="46"/>
      </w:pPr>
    </w:p>
    <w:p w14:paraId="642A6F13" w14:textId="77777777" w:rsidR="00725D4A" w:rsidRDefault="00000000">
      <w:pPr>
        <w:ind w:left="82" w:right="77"/>
        <w:jc w:val="center"/>
        <w:rPr>
          <w:b/>
          <w:sz w:val="24"/>
        </w:rPr>
      </w:pPr>
      <w:r>
        <w:rPr>
          <w:b/>
          <w:spacing w:val="-2"/>
          <w:sz w:val="24"/>
        </w:rPr>
        <w:t>PROGRAM</w:t>
      </w:r>
    </w:p>
    <w:p w14:paraId="4AF4286F" w14:textId="77777777" w:rsidR="00725D4A" w:rsidRDefault="00000000">
      <w:pPr>
        <w:ind w:left="76" w:right="77"/>
        <w:jc w:val="center"/>
        <w:rPr>
          <w:b/>
          <w:sz w:val="24"/>
        </w:rPr>
      </w:pPr>
      <w:r>
        <w:rPr>
          <w:b/>
          <w:sz w:val="24"/>
        </w:rPr>
        <w:t>korištenja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sredstava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raspolaganja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poljoprivrednim</w:t>
      </w:r>
      <w:r>
        <w:rPr>
          <w:b/>
          <w:spacing w:val="48"/>
          <w:sz w:val="24"/>
        </w:rPr>
        <w:t xml:space="preserve"> </w:t>
      </w:r>
      <w:r>
        <w:rPr>
          <w:b/>
          <w:sz w:val="24"/>
        </w:rPr>
        <w:t>zemljištem</w:t>
      </w:r>
      <w:r>
        <w:rPr>
          <w:b/>
          <w:spacing w:val="-9"/>
          <w:sz w:val="24"/>
        </w:rPr>
        <w:t xml:space="preserve"> </w:t>
      </w:r>
      <w:r>
        <w:rPr>
          <w:b/>
          <w:spacing w:val="-10"/>
          <w:sz w:val="24"/>
        </w:rPr>
        <w:t>u</w:t>
      </w:r>
    </w:p>
    <w:p w14:paraId="13BFFFD2" w14:textId="77777777" w:rsidR="00725D4A" w:rsidRDefault="00000000">
      <w:pPr>
        <w:ind w:left="76" w:right="77"/>
        <w:jc w:val="center"/>
        <w:rPr>
          <w:b/>
          <w:sz w:val="24"/>
        </w:rPr>
      </w:pPr>
      <w:r>
        <w:rPr>
          <w:b/>
          <w:sz w:val="24"/>
        </w:rPr>
        <w:t>vlasništvu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Republike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Hrvatske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području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Općine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Lanišće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2026.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godinu</w:t>
      </w:r>
    </w:p>
    <w:p w14:paraId="47C5D86E" w14:textId="77777777" w:rsidR="00725D4A" w:rsidRDefault="00725D4A">
      <w:pPr>
        <w:pStyle w:val="Tijeloteksta"/>
        <w:spacing w:before="199"/>
        <w:rPr>
          <w:b/>
        </w:rPr>
      </w:pPr>
    </w:p>
    <w:p w14:paraId="0C0CD632" w14:textId="77777777" w:rsidR="00725D4A" w:rsidRDefault="00000000">
      <w:pPr>
        <w:spacing w:before="1"/>
        <w:ind w:left="4188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1.</w:t>
      </w:r>
    </w:p>
    <w:p w14:paraId="6381F4A8" w14:textId="77777777" w:rsidR="00725D4A" w:rsidRDefault="00000000">
      <w:pPr>
        <w:pStyle w:val="Tijeloteksta"/>
        <w:ind w:left="141" w:right="133"/>
        <w:jc w:val="both"/>
      </w:pPr>
      <w:r>
        <w:t>Ovim</w:t>
      </w:r>
      <w:r>
        <w:rPr>
          <w:spacing w:val="-15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Programom</w:t>
      </w:r>
      <w:r>
        <w:rPr>
          <w:spacing w:val="-15"/>
        </w:rPr>
        <w:t xml:space="preserve"> </w:t>
      </w:r>
      <w:r>
        <w:t>određuju</w:t>
      </w:r>
      <w:r>
        <w:rPr>
          <w:spacing w:val="-15"/>
        </w:rPr>
        <w:t xml:space="preserve"> </w:t>
      </w:r>
      <w:r>
        <w:t>uvjeti</w:t>
      </w:r>
      <w:r>
        <w:rPr>
          <w:spacing w:val="-15"/>
        </w:rPr>
        <w:t xml:space="preserve"> </w:t>
      </w:r>
      <w:r>
        <w:t>i</w:t>
      </w:r>
      <w:r>
        <w:rPr>
          <w:spacing w:val="-15"/>
        </w:rPr>
        <w:t xml:space="preserve"> </w:t>
      </w:r>
      <w:r>
        <w:t>način</w:t>
      </w:r>
      <w:r>
        <w:rPr>
          <w:spacing w:val="-15"/>
        </w:rPr>
        <w:t xml:space="preserve"> </w:t>
      </w:r>
      <w:r>
        <w:t>korištenja</w:t>
      </w:r>
      <w:r>
        <w:rPr>
          <w:spacing w:val="14"/>
        </w:rPr>
        <w:t xml:space="preserve"> </w:t>
      </w:r>
      <w:r>
        <w:t>sredstava</w:t>
      </w:r>
      <w:r>
        <w:rPr>
          <w:spacing w:val="-15"/>
        </w:rPr>
        <w:t xml:space="preserve"> </w:t>
      </w:r>
      <w:r>
        <w:t>ostvarenih</w:t>
      </w:r>
      <w:r>
        <w:rPr>
          <w:spacing w:val="-15"/>
        </w:rPr>
        <w:t xml:space="preserve"> </w:t>
      </w:r>
      <w:r>
        <w:t>od</w:t>
      </w:r>
      <w:r>
        <w:rPr>
          <w:spacing w:val="-15"/>
        </w:rPr>
        <w:t xml:space="preserve"> </w:t>
      </w:r>
      <w:r>
        <w:t>prodaje,</w:t>
      </w:r>
      <w:r>
        <w:rPr>
          <w:spacing w:val="27"/>
        </w:rPr>
        <w:t xml:space="preserve"> </w:t>
      </w:r>
      <w:r>
        <w:t>prodaje izravnom pogodbom, zakupa, dugogodišnjeg zakupa, te privremenog korištenja</w:t>
      </w:r>
      <w:r>
        <w:rPr>
          <w:spacing w:val="40"/>
        </w:rPr>
        <w:t xml:space="preserve"> </w:t>
      </w:r>
      <w:r>
        <w:t>zemljišta u vlasništvu Republike Hrvatske na području Općine Lanišće.</w:t>
      </w:r>
    </w:p>
    <w:p w14:paraId="0B93CF97" w14:textId="77777777" w:rsidR="00725D4A" w:rsidRDefault="00725D4A">
      <w:pPr>
        <w:pStyle w:val="Tijeloteksta"/>
      </w:pPr>
    </w:p>
    <w:p w14:paraId="408F7F50" w14:textId="77777777" w:rsidR="00725D4A" w:rsidRDefault="00000000">
      <w:pPr>
        <w:ind w:left="4188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2.</w:t>
      </w:r>
    </w:p>
    <w:p w14:paraId="5C140763" w14:textId="77777777" w:rsidR="00725D4A" w:rsidRDefault="00000000">
      <w:pPr>
        <w:pStyle w:val="Tijeloteksta"/>
        <w:ind w:left="141" w:right="133"/>
        <w:jc w:val="both"/>
      </w:pPr>
      <w:r>
        <w:t>Sredstva za ostvarenje ovog Programa za 2026. godinu ostvarit će se u iznosu od 500,00 EUR i to od prihoda</w:t>
      </w:r>
      <w:r>
        <w:rPr>
          <w:spacing w:val="40"/>
        </w:rPr>
        <w:t xml:space="preserve"> </w:t>
      </w:r>
      <w:r>
        <w:t>od</w:t>
      </w:r>
      <w:r>
        <w:rPr>
          <w:spacing w:val="40"/>
        </w:rPr>
        <w:t xml:space="preserve"> </w:t>
      </w:r>
      <w:r>
        <w:t>dugogodišnjeg</w:t>
      </w:r>
      <w:r>
        <w:rPr>
          <w:spacing w:val="40"/>
        </w:rPr>
        <w:t xml:space="preserve"> </w:t>
      </w:r>
      <w:r>
        <w:t>zakupa,</w:t>
      </w:r>
      <w:r>
        <w:rPr>
          <w:spacing w:val="40"/>
        </w:rPr>
        <w:t xml:space="preserve"> </w:t>
      </w:r>
      <w:r>
        <w:t>zakupa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privremenog</w:t>
      </w:r>
      <w:r>
        <w:rPr>
          <w:spacing w:val="40"/>
        </w:rPr>
        <w:t xml:space="preserve"> </w:t>
      </w:r>
      <w:r>
        <w:t>raspolaganja poljoprivrednim zemljištem u vlasništvu Republike Hrvatske u iznosu od 500,00 EUR.</w:t>
      </w:r>
    </w:p>
    <w:p w14:paraId="076C4D51" w14:textId="77777777" w:rsidR="00725D4A" w:rsidRDefault="00725D4A">
      <w:pPr>
        <w:pStyle w:val="Tijeloteksta"/>
      </w:pPr>
    </w:p>
    <w:p w14:paraId="60DEC290" w14:textId="77777777" w:rsidR="00725D4A" w:rsidRDefault="00000000">
      <w:pPr>
        <w:ind w:left="4188"/>
        <w:jc w:val="both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3.</w:t>
      </w:r>
    </w:p>
    <w:p w14:paraId="5CDAF99C" w14:textId="77777777" w:rsidR="00725D4A" w:rsidRDefault="00000000">
      <w:pPr>
        <w:pStyle w:val="Tijeloteksta"/>
        <w:ind w:left="141" w:right="134"/>
        <w:jc w:val="both"/>
      </w:pPr>
      <w:r>
        <w:t>Sredstva ostvarena od zakupa, dugogodišnjeg zakupa i privremenog korištenja državnog poljoprivrednog</w:t>
      </w:r>
      <w:r>
        <w:rPr>
          <w:spacing w:val="-3"/>
        </w:rPr>
        <w:t xml:space="preserve"> </w:t>
      </w:r>
      <w:r>
        <w:t>zemljišta</w:t>
      </w:r>
      <w:r>
        <w:rPr>
          <w:spacing w:val="-3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iznosu</w:t>
      </w:r>
      <w:r>
        <w:rPr>
          <w:spacing w:val="-5"/>
        </w:rPr>
        <w:t xml:space="preserve"> </w:t>
      </w:r>
      <w:r>
        <w:t>od 500,00</w:t>
      </w:r>
      <w:r>
        <w:rPr>
          <w:spacing w:val="-5"/>
        </w:rPr>
        <w:t xml:space="preserve"> </w:t>
      </w:r>
      <w:r>
        <w:t>EUR,</w:t>
      </w:r>
      <w:r>
        <w:rPr>
          <w:spacing w:val="-1"/>
        </w:rPr>
        <w:t xml:space="preserve"> </w:t>
      </w:r>
      <w:r>
        <w:t>utrošit</w:t>
      </w:r>
      <w:r>
        <w:rPr>
          <w:spacing w:val="-2"/>
        </w:rPr>
        <w:t xml:space="preserve"> </w:t>
      </w:r>
      <w:r>
        <w:t>će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izradu</w:t>
      </w:r>
      <w:r>
        <w:rPr>
          <w:spacing w:val="-1"/>
        </w:rPr>
        <w:t xml:space="preserve"> </w:t>
      </w:r>
      <w:r>
        <w:t>programa</w:t>
      </w:r>
      <w:r>
        <w:rPr>
          <w:spacing w:val="-1"/>
        </w:rPr>
        <w:t xml:space="preserve"> </w:t>
      </w:r>
      <w:r>
        <w:t>raspolaganja poljoprivrednim zemljištem u vlasništvu Republike Hrvatske.</w:t>
      </w:r>
    </w:p>
    <w:p w14:paraId="57A6B3B5" w14:textId="77777777" w:rsidR="00725D4A" w:rsidRDefault="00725D4A">
      <w:pPr>
        <w:pStyle w:val="Tijeloteksta"/>
      </w:pPr>
    </w:p>
    <w:p w14:paraId="3148FF05" w14:textId="77777777" w:rsidR="00725D4A" w:rsidRDefault="00000000">
      <w:pPr>
        <w:spacing w:before="1"/>
        <w:ind w:left="81" w:right="77"/>
        <w:jc w:val="center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4.</w:t>
      </w:r>
    </w:p>
    <w:p w14:paraId="586C3B9B" w14:textId="77777777" w:rsidR="00725D4A" w:rsidRDefault="00000000">
      <w:pPr>
        <w:pStyle w:val="Tijeloteksta"/>
        <w:ind w:left="5" w:right="82"/>
        <w:jc w:val="center"/>
      </w:pPr>
      <w:r>
        <w:t>Planirana</w:t>
      </w:r>
      <w:r>
        <w:rPr>
          <w:spacing w:val="22"/>
        </w:rPr>
        <w:t xml:space="preserve"> </w:t>
      </w:r>
      <w:r>
        <w:t>i</w:t>
      </w:r>
      <w:r>
        <w:rPr>
          <w:spacing w:val="26"/>
        </w:rPr>
        <w:t xml:space="preserve"> </w:t>
      </w:r>
      <w:r>
        <w:t>raspoređena</w:t>
      </w:r>
      <w:r>
        <w:rPr>
          <w:spacing w:val="27"/>
        </w:rPr>
        <w:t xml:space="preserve"> </w:t>
      </w:r>
      <w:r>
        <w:t>novčana</w:t>
      </w:r>
      <w:r>
        <w:rPr>
          <w:spacing w:val="22"/>
        </w:rPr>
        <w:t xml:space="preserve"> </w:t>
      </w:r>
      <w:r>
        <w:t>sredstva</w:t>
      </w:r>
      <w:r>
        <w:rPr>
          <w:spacing w:val="25"/>
        </w:rPr>
        <w:t xml:space="preserve"> </w:t>
      </w:r>
      <w:r>
        <w:t>iz</w:t>
      </w:r>
      <w:r>
        <w:rPr>
          <w:spacing w:val="27"/>
        </w:rPr>
        <w:t xml:space="preserve"> </w:t>
      </w:r>
      <w:r>
        <w:t>članka</w:t>
      </w:r>
      <w:r>
        <w:rPr>
          <w:spacing w:val="24"/>
        </w:rPr>
        <w:t xml:space="preserve"> </w:t>
      </w:r>
      <w:r>
        <w:t>2.</w:t>
      </w:r>
      <w:r>
        <w:rPr>
          <w:spacing w:val="26"/>
        </w:rPr>
        <w:t xml:space="preserve"> </w:t>
      </w:r>
      <w:r>
        <w:t>i</w:t>
      </w:r>
      <w:r>
        <w:rPr>
          <w:spacing w:val="28"/>
        </w:rPr>
        <w:t xml:space="preserve"> </w:t>
      </w:r>
      <w:r>
        <w:t>3.</w:t>
      </w:r>
      <w:r>
        <w:rPr>
          <w:spacing w:val="25"/>
        </w:rPr>
        <w:t xml:space="preserve"> </w:t>
      </w:r>
      <w:r>
        <w:t>ovog</w:t>
      </w:r>
      <w:r>
        <w:rPr>
          <w:spacing w:val="24"/>
        </w:rPr>
        <w:t xml:space="preserve"> </w:t>
      </w:r>
      <w:r>
        <w:t>Programa</w:t>
      </w:r>
      <w:r>
        <w:rPr>
          <w:spacing w:val="25"/>
        </w:rPr>
        <w:t xml:space="preserve"> </w:t>
      </w:r>
      <w:r>
        <w:t>izdvajat</w:t>
      </w:r>
      <w:r>
        <w:rPr>
          <w:spacing w:val="25"/>
        </w:rPr>
        <w:t xml:space="preserve"> </w:t>
      </w:r>
      <w:r>
        <w:t>će</w:t>
      </w:r>
      <w:r>
        <w:rPr>
          <w:spacing w:val="25"/>
        </w:rPr>
        <w:t xml:space="preserve"> </w:t>
      </w:r>
      <w:r>
        <w:t>se</w:t>
      </w:r>
      <w:r>
        <w:rPr>
          <w:spacing w:val="25"/>
        </w:rPr>
        <w:t xml:space="preserve"> </w:t>
      </w:r>
      <w:r>
        <w:rPr>
          <w:spacing w:val="-5"/>
        </w:rPr>
        <w:t>iz</w:t>
      </w:r>
    </w:p>
    <w:p w14:paraId="4B378C83" w14:textId="77777777" w:rsidR="00725D4A" w:rsidRDefault="00000000">
      <w:pPr>
        <w:pStyle w:val="Tijeloteksta"/>
        <w:ind w:left="5" w:right="2473"/>
        <w:jc w:val="center"/>
      </w:pPr>
      <w:r>
        <w:t>Proračuna</w:t>
      </w:r>
      <w:r>
        <w:rPr>
          <w:spacing w:val="-12"/>
        </w:rPr>
        <w:t xml:space="preserve"> </w:t>
      </w:r>
      <w:r>
        <w:t>Općine</w:t>
      </w:r>
      <w:r>
        <w:rPr>
          <w:spacing w:val="-10"/>
        </w:rPr>
        <w:t xml:space="preserve"> </w:t>
      </w:r>
      <w:r>
        <w:t>Lanišće</w:t>
      </w:r>
      <w:r>
        <w:rPr>
          <w:spacing w:val="-10"/>
        </w:rPr>
        <w:t xml:space="preserve"> </w:t>
      </w:r>
      <w:r>
        <w:t>u</w:t>
      </w:r>
      <w:r>
        <w:rPr>
          <w:spacing w:val="-9"/>
        </w:rPr>
        <w:t xml:space="preserve"> </w:t>
      </w:r>
      <w:r>
        <w:t>skladu</w:t>
      </w:r>
      <w:r>
        <w:rPr>
          <w:spacing w:val="-9"/>
        </w:rPr>
        <w:t xml:space="preserve"> </w:t>
      </w:r>
      <w:r>
        <w:t>s</w:t>
      </w:r>
      <w:r>
        <w:rPr>
          <w:spacing w:val="-11"/>
        </w:rPr>
        <w:t xml:space="preserve"> </w:t>
      </w:r>
      <w:r>
        <w:t>dinamikom</w:t>
      </w:r>
      <w:r>
        <w:rPr>
          <w:spacing w:val="-8"/>
        </w:rPr>
        <w:t xml:space="preserve"> </w:t>
      </w:r>
      <w:r>
        <w:t>punjenja</w:t>
      </w:r>
      <w:r>
        <w:rPr>
          <w:spacing w:val="-9"/>
        </w:rPr>
        <w:t xml:space="preserve"> </w:t>
      </w:r>
      <w:r>
        <w:rPr>
          <w:spacing w:val="-2"/>
        </w:rPr>
        <w:t>Proračuna.</w:t>
      </w:r>
    </w:p>
    <w:p w14:paraId="2D166A50" w14:textId="77777777" w:rsidR="00725D4A" w:rsidRDefault="00725D4A">
      <w:pPr>
        <w:pStyle w:val="Tijeloteksta"/>
        <w:spacing w:before="107"/>
      </w:pPr>
    </w:p>
    <w:p w14:paraId="4FF9480B" w14:textId="77777777" w:rsidR="00725D4A" w:rsidRDefault="00000000">
      <w:pPr>
        <w:spacing w:before="1"/>
        <w:ind w:left="81" w:right="77"/>
        <w:jc w:val="center"/>
        <w:rPr>
          <w:b/>
          <w:sz w:val="24"/>
        </w:rPr>
      </w:pPr>
      <w:r>
        <w:rPr>
          <w:b/>
          <w:sz w:val="24"/>
        </w:rPr>
        <w:t>Članak</w:t>
      </w:r>
      <w:r>
        <w:rPr>
          <w:b/>
          <w:spacing w:val="-4"/>
          <w:sz w:val="24"/>
        </w:rPr>
        <w:t xml:space="preserve"> </w:t>
      </w:r>
      <w:r>
        <w:rPr>
          <w:b/>
          <w:spacing w:val="-5"/>
          <w:sz w:val="24"/>
        </w:rPr>
        <w:t>5.</w:t>
      </w:r>
    </w:p>
    <w:p w14:paraId="294DA4B1" w14:textId="77777777" w:rsidR="00725D4A" w:rsidRDefault="00000000">
      <w:pPr>
        <w:pStyle w:val="Tijeloteksta"/>
        <w:ind w:left="77" w:right="77"/>
        <w:jc w:val="center"/>
      </w:pPr>
      <w:r>
        <w:t>Ovaj</w:t>
      </w:r>
      <w:r>
        <w:rPr>
          <w:spacing w:val="16"/>
        </w:rPr>
        <w:t xml:space="preserve"> </w:t>
      </w:r>
      <w:r>
        <w:t>Program</w:t>
      </w:r>
      <w:r>
        <w:rPr>
          <w:spacing w:val="20"/>
        </w:rPr>
        <w:t xml:space="preserve"> </w:t>
      </w:r>
      <w:r>
        <w:t>objavit</w:t>
      </w:r>
      <w:r>
        <w:rPr>
          <w:spacing w:val="21"/>
        </w:rPr>
        <w:t xml:space="preserve"> </w:t>
      </w:r>
      <w:r>
        <w:t>će</w:t>
      </w:r>
      <w:r>
        <w:rPr>
          <w:spacing w:val="16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u</w:t>
      </w:r>
      <w:r>
        <w:rPr>
          <w:spacing w:val="22"/>
        </w:rPr>
        <w:t xml:space="preserve"> </w:t>
      </w:r>
      <w:r>
        <w:t>„Službenim</w:t>
      </w:r>
      <w:r>
        <w:rPr>
          <w:spacing w:val="21"/>
        </w:rPr>
        <w:t xml:space="preserve"> </w:t>
      </w:r>
      <w:r>
        <w:t>novinama</w:t>
      </w:r>
      <w:r>
        <w:rPr>
          <w:spacing w:val="19"/>
        </w:rPr>
        <w:t xml:space="preserve"> </w:t>
      </w:r>
      <w:r>
        <w:t>Istarske</w:t>
      </w:r>
      <w:r>
        <w:rPr>
          <w:spacing w:val="19"/>
        </w:rPr>
        <w:t xml:space="preserve"> </w:t>
      </w:r>
      <w:r>
        <w:t>županije“,</w:t>
      </w:r>
      <w:r>
        <w:rPr>
          <w:spacing w:val="20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stupa</w:t>
      </w:r>
      <w:r>
        <w:rPr>
          <w:spacing w:val="21"/>
        </w:rPr>
        <w:t xml:space="preserve"> </w:t>
      </w:r>
      <w:r>
        <w:t>na</w:t>
      </w:r>
      <w:r>
        <w:rPr>
          <w:spacing w:val="19"/>
        </w:rPr>
        <w:t xml:space="preserve"> </w:t>
      </w:r>
      <w:r>
        <w:t>snagu</w:t>
      </w:r>
      <w:r>
        <w:rPr>
          <w:spacing w:val="21"/>
        </w:rPr>
        <w:t xml:space="preserve"> </w:t>
      </w:r>
      <w:r>
        <w:rPr>
          <w:spacing w:val="-5"/>
        </w:rPr>
        <w:t>1.</w:t>
      </w:r>
    </w:p>
    <w:p w14:paraId="22B3D3D9" w14:textId="77777777" w:rsidR="00725D4A" w:rsidRDefault="00000000">
      <w:pPr>
        <w:pStyle w:val="Tijeloteksta"/>
        <w:ind w:left="5" w:right="6988"/>
        <w:jc w:val="center"/>
      </w:pPr>
      <w:r>
        <w:t>siječnja</w:t>
      </w:r>
      <w:r>
        <w:rPr>
          <w:spacing w:val="-5"/>
        </w:rPr>
        <w:t xml:space="preserve"> </w:t>
      </w:r>
      <w:r>
        <w:t>2026.</w:t>
      </w:r>
      <w:r>
        <w:rPr>
          <w:spacing w:val="-3"/>
        </w:rPr>
        <w:t xml:space="preserve"> </w:t>
      </w:r>
      <w:r>
        <w:rPr>
          <w:spacing w:val="-2"/>
        </w:rPr>
        <w:t>godine.</w:t>
      </w:r>
    </w:p>
    <w:p w14:paraId="67D2F27D" w14:textId="77777777" w:rsidR="00725D4A" w:rsidRDefault="00725D4A">
      <w:pPr>
        <w:pStyle w:val="Tijeloteksta"/>
      </w:pPr>
    </w:p>
    <w:p w14:paraId="22AD8A44" w14:textId="77777777" w:rsidR="00725D4A" w:rsidRDefault="00725D4A">
      <w:pPr>
        <w:pStyle w:val="Tijeloteksta"/>
        <w:spacing w:before="122"/>
      </w:pPr>
    </w:p>
    <w:p w14:paraId="769E18E8" w14:textId="77777777" w:rsidR="00725D4A" w:rsidRDefault="00000000">
      <w:pPr>
        <w:spacing w:before="1"/>
        <w:ind w:left="78" w:right="77"/>
        <w:jc w:val="center"/>
        <w:rPr>
          <w:b/>
          <w:sz w:val="24"/>
        </w:rPr>
      </w:pPr>
      <w:r>
        <w:rPr>
          <w:b/>
          <w:sz w:val="24"/>
        </w:rPr>
        <w:t>OPĆINSKO VIJEĆE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 xml:space="preserve">OPĆINE </w:t>
      </w:r>
      <w:r>
        <w:rPr>
          <w:b/>
          <w:spacing w:val="-2"/>
          <w:sz w:val="24"/>
        </w:rPr>
        <w:t>LANIŠĆE</w:t>
      </w:r>
    </w:p>
    <w:p w14:paraId="2A2E840E" w14:textId="77777777" w:rsidR="00725D4A" w:rsidRDefault="00000000">
      <w:pPr>
        <w:pStyle w:val="Tijeloteksta"/>
        <w:spacing w:before="201"/>
        <w:ind w:left="4045" w:right="77"/>
        <w:jc w:val="center"/>
      </w:pPr>
      <w:r>
        <w:t>PREDSJEDNIK</w:t>
      </w:r>
      <w:r>
        <w:rPr>
          <w:spacing w:val="-14"/>
        </w:rPr>
        <w:t xml:space="preserve"> </w:t>
      </w:r>
      <w:r>
        <w:t>OPĆINSKOG</w:t>
      </w:r>
      <w:r>
        <w:rPr>
          <w:spacing w:val="-12"/>
        </w:rPr>
        <w:t xml:space="preserve"> </w:t>
      </w:r>
      <w:r>
        <w:rPr>
          <w:spacing w:val="-2"/>
        </w:rPr>
        <w:t>VIJEĆA</w:t>
      </w:r>
    </w:p>
    <w:p w14:paraId="558CC5A8" w14:textId="5309B780" w:rsidR="00725D4A" w:rsidRDefault="00000000">
      <w:pPr>
        <w:ind w:left="4047" w:right="77"/>
        <w:jc w:val="center"/>
        <w:rPr>
          <w:b/>
          <w:i/>
          <w:sz w:val="24"/>
        </w:rPr>
      </w:pPr>
      <w:r>
        <w:rPr>
          <w:b/>
          <w:i/>
          <w:sz w:val="24"/>
        </w:rPr>
        <w:t xml:space="preserve">Saša </w:t>
      </w:r>
      <w:r>
        <w:rPr>
          <w:b/>
          <w:i/>
          <w:spacing w:val="-2"/>
          <w:sz w:val="24"/>
        </w:rPr>
        <w:t>Aleksić</w:t>
      </w:r>
      <w:r w:rsidR="00A12BE8">
        <w:rPr>
          <w:b/>
          <w:i/>
          <w:spacing w:val="-2"/>
          <w:sz w:val="24"/>
        </w:rPr>
        <w:t>, v.r.</w:t>
      </w:r>
    </w:p>
    <w:sectPr w:rsidR="00725D4A">
      <w:type w:val="continuous"/>
      <w:pgSz w:w="11920" w:h="16850"/>
      <w:pgMar w:top="160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25D4A"/>
    <w:rsid w:val="00725D4A"/>
    <w:rsid w:val="00A12BE8"/>
    <w:rsid w:val="00BA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9E0CF"/>
  <w15:docId w15:val="{F365B4CC-8E90-487E-83B2-0121B2623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1528</Characters>
  <Application>Microsoft Office Word</Application>
  <DocSecurity>0</DocSecurity>
  <Lines>12</Lines>
  <Paragraphs>3</Paragraphs>
  <ScaleCrop>false</ScaleCrop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opcina lanisce</cp:lastModifiedBy>
  <cp:revision>2</cp:revision>
  <dcterms:created xsi:type="dcterms:W3CDTF">2025-12-22T11:08:00Z</dcterms:created>
  <dcterms:modified xsi:type="dcterms:W3CDTF">2025-12-22T11:20:00Z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Microsoft® Word za Microsoft 365</vt:lpwstr>
  </property>
  <property fmtid="{D5CDD505-2E9C-101B-9397-08002B2CF9AE}" pid="4" name="LastSaved">
    <vt:filetime>2025-12-22T00:00:00Z</vt:filetime>
  </property>
  <property fmtid="{D5CDD505-2E9C-101B-9397-08002B2CF9AE}" pid="5" name="Producer">
    <vt:lpwstr>Microsoft® Word za Microsoft 365</vt:lpwstr>
  </property>
</Properties>
</file>